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Leadership, Teams, and Teamwork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Student’s Name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Institutional Affiliation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Course Number &amp; Course Code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Professor’s Name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Due Date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b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sz w:val="24"/>
          <w:szCs w:val="24"/>
          <w:lang w:val="en-GB"/>
        </w:rPr>
        <w:t>Leadership in Healthcare Questions</w:t>
      </w:r>
    </w:p>
    <w:p>
      <w:pPr>
        <w:pStyle w:val="style0"/>
        <w:spacing w:lineRule="auto" w:line="480"/>
        <w:rPr>
          <w:rFonts w:ascii="Times New Roman" w:cs="Times New Roman" w:hAnsi="Times New Roman"/>
          <w:b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Prompt 1: Importance of Leadership in Healthcare </w:t>
      </w:r>
    </w:p>
    <w:p>
      <w:pPr>
        <w:pStyle w:val="style0"/>
        <w:spacing w:lineRule="auto" w:line="48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Leadership in area cannot be ignored. Specifically in healthcare, leadership plays a very crucial role and its importance cannot be wished ignored. Thus, leadership in healthcare ensures provision of high quality provision of healthcare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(</w:t>
      </w:r>
      <w:r>
        <w:rPr>
          <w:rFonts w:ascii="Times New Roman" w:cs="Times New Roman" w:hAnsi="Times New Roman"/>
          <w:sz w:val="24"/>
          <w:szCs w:val="24"/>
          <w:lang w:val="en-GB"/>
        </w:rPr>
        <w:t>Hargett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et al., 2017)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. Apart from aligning the vision of safe healthcare provision, leadership in healthcare also 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ensure efficiency in use of healthcare resources. </w:t>
      </w:r>
    </w:p>
    <w:p>
      <w:pPr>
        <w:pStyle w:val="style0"/>
        <w:spacing w:lineRule="auto" w:line="48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On the other hand, leadership in healthcare helps governments both the federal and state governments in coming up with policies or better still in addition crucial agendas and/or removing government provisions that might hamper provision of healthcare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(Rosen et al., 2018)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. 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Leadership in healthcare facilitates communication while it also acts a reference point in terms of direction </w:t>
      </w:r>
    </w:p>
    <w:p>
      <w:pPr>
        <w:pStyle w:val="style0"/>
        <w:spacing w:lineRule="auto" w:line="480"/>
        <w:rPr>
          <w:rFonts w:ascii="Times New Roman" w:cs="Times New Roman" w:hAnsi="Times New Roman"/>
          <w:b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sz w:val="24"/>
          <w:szCs w:val="24"/>
          <w:lang w:val="en-GB"/>
        </w:rPr>
        <w:t>Prompt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2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: Teamwork in Healthcare </w:t>
      </w:r>
    </w:p>
    <w:p>
      <w:pPr>
        <w:pStyle w:val="style0"/>
        <w:spacing w:lineRule="auto" w:line="48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Teams and healthcare teams is what leadership in healthcare should focus because of several reasons. </w:t>
      </w:r>
      <w:r>
        <w:rPr>
          <w:rFonts w:ascii="Times New Roman" w:cs="Times New Roman" w:hAnsi="Times New Roman"/>
          <w:sz w:val="24"/>
          <w:szCs w:val="24"/>
          <w:lang w:val="en-GB"/>
        </w:rPr>
        <w:t>The first reason is that the quality of teams in a given healthcare environment or jurisdiction is directly proportion to the quality and safety of care in those systems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(Rosen et al., 2018)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. </w:t>
      </w:r>
      <w:r>
        <w:rPr>
          <w:rFonts w:ascii="Times New Roman" w:cs="Times New Roman" w:hAnsi="Times New Roman"/>
          <w:sz w:val="24"/>
          <w:szCs w:val="24"/>
          <w:lang w:val="en-GB"/>
        </w:rPr>
        <w:t>The main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reasons however why leadership in healthcare should focus in teamwork and teams is first maximization of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collective intelligence. </w:t>
      </w:r>
    </w:p>
    <w:p>
      <w:pPr>
        <w:pStyle w:val="style0"/>
        <w:spacing w:lineRule="auto" w:line="48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T</w:t>
      </w:r>
      <w:r>
        <w:rPr>
          <w:rFonts w:ascii="Times New Roman" w:cs="Times New Roman" w:hAnsi="Times New Roman"/>
          <w:sz w:val="24"/>
          <w:szCs w:val="24"/>
          <w:lang w:val="en-GB"/>
        </w:rPr>
        <w:t>here are various professionals in healthcare providing facilities. The professionals must coalesce into teams with proper communication channels. The current healthcare framework therefore</w:t>
      </w:r>
      <w:r>
        <w:rPr>
          <w:rFonts w:ascii="Times New Roman" w:cs="Times New Roman" w:hAnsi="Times New Roman"/>
          <w:sz w:val="24"/>
          <w:szCs w:val="24"/>
          <w:lang w:val="en-GB"/>
        </w:rPr>
        <w:t>,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should focus on teams and teamwork so that there is movement of information within healthcare facilities. The current healthcare environment should also have teams and teamwork </w:t>
      </w:r>
      <w:r>
        <w:rPr>
          <w:rFonts w:ascii="Times New Roman" w:cs="Times New Roman" w:hAnsi="Times New Roman"/>
          <w:sz w:val="24"/>
          <w:szCs w:val="24"/>
          <w:lang w:val="en-GB"/>
        </w:rPr>
        <w:t>so that skills and intelligence can be shared among healthcare professionals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(Rosen et al., 2018)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. On the other hand, Leadership encouragement of teams and teamwork enhances effective coordination and collaboration in dealing with healthcare challenges within healthcare facilities. </w:t>
      </w:r>
    </w:p>
    <w:p>
      <w:pPr>
        <w:pStyle w:val="style0"/>
        <w:spacing w:lineRule="auto" w:line="480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</w:p>
    <w:bookmarkStart w:id="0" w:name="_GoBack"/>
    <w:bookmarkEnd w:id="0"/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References</w:t>
      </w:r>
    </w:p>
    <w:p>
      <w:pPr>
        <w:pStyle w:val="style0"/>
        <w:spacing w:lineRule="auto" w:line="480"/>
        <w:ind w:left="720" w:hanging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Hargett</w:t>
      </w:r>
      <w:r>
        <w:rPr>
          <w:rFonts w:ascii="Times New Roman" w:cs="Times New Roman" w:hAnsi="Times New Roman"/>
          <w:sz w:val="24"/>
          <w:szCs w:val="24"/>
        </w:rPr>
        <w:t xml:space="preserve">, C. W., Doty, J. P., Hauck, J. N., Webb, A. M., Cook, S. H., </w:t>
      </w:r>
      <w:r>
        <w:rPr>
          <w:rFonts w:ascii="Times New Roman" w:cs="Times New Roman" w:hAnsi="Times New Roman"/>
          <w:sz w:val="24"/>
          <w:szCs w:val="24"/>
        </w:rPr>
        <w:t>Tsipis</w:t>
      </w:r>
      <w:r>
        <w:rPr>
          <w:rFonts w:ascii="Times New Roman" w:cs="Times New Roman" w:hAnsi="Times New Roman"/>
          <w:sz w:val="24"/>
          <w:szCs w:val="24"/>
        </w:rPr>
        <w:t>, N. E., ... &amp; Taylor, D. C. (2017). Developing a model for effective leadership in healthcare: a concept mapping approach. </w:t>
      </w:r>
      <w:r>
        <w:rPr>
          <w:rFonts w:ascii="Times New Roman" w:cs="Times New Roman" w:hAnsi="Times New Roman"/>
          <w:i/>
          <w:iCs/>
          <w:sz w:val="24"/>
          <w:szCs w:val="24"/>
        </w:rPr>
        <w:t>Journal of healthcare leadership</w:t>
      </w:r>
      <w:r>
        <w:rPr>
          <w:rFonts w:ascii="Times New Roman" w:cs="Times New Roman" w:hAnsi="Times New Roman"/>
          <w:sz w:val="24"/>
          <w:szCs w:val="24"/>
        </w:rPr>
        <w:t>, </w:t>
      </w:r>
      <w:r>
        <w:rPr>
          <w:rFonts w:ascii="Times New Roman" w:cs="Times New Roman" w:hAnsi="Times New Roman"/>
          <w:i/>
          <w:iCs/>
          <w:sz w:val="24"/>
          <w:szCs w:val="24"/>
        </w:rPr>
        <w:t>9</w:t>
      </w:r>
      <w:r>
        <w:rPr>
          <w:rFonts w:ascii="Times New Roman" w:cs="Times New Roman" w:hAnsi="Times New Roman"/>
          <w:sz w:val="24"/>
          <w:szCs w:val="24"/>
        </w:rPr>
        <w:t>, 69.</w:t>
      </w:r>
    </w:p>
    <w:p>
      <w:pPr>
        <w:pStyle w:val="style0"/>
        <w:spacing w:lineRule="auto" w:line="480"/>
        <w:ind w:left="720" w:hanging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Rosen, M. A., </w:t>
      </w:r>
      <w:r>
        <w:rPr>
          <w:rFonts w:ascii="Times New Roman" w:cs="Times New Roman" w:hAnsi="Times New Roman"/>
          <w:sz w:val="24"/>
          <w:szCs w:val="24"/>
        </w:rPr>
        <w:t>DiazGranados</w:t>
      </w:r>
      <w:r>
        <w:rPr>
          <w:rFonts w:ascii="Times New Roman" w:cs="Times New Roman" w:hAnsi="Times New Roman"/>
          <w:sz w:val="24"/>
          <w:szCs w:val="24"/>
        </w:rPr>
        <w:t xml:space="preserve">, D., Dietz, A. S., </w:t>
      </w:r>
      <w:r>
        <w:rPr>
          <w:rFonts w:ascii="Times New Roman" w:cs="Times New Roman" w:hAnsi="Times New Roman"/>
          <w:sz w:val="24"/>
          <w:szCs w:val="24"/>
        </w:rPr>
        <w:t>Benishek</w:t>
      </w:r>
      <w:r>
        <w:rPr>
          <w:rFonts w:ascii="Times New Roman" w:cs="Times New Roman" w:hAnsi="Times New Roman"/>
          <w:sz w:val="24"/>
          <w:szCs w:val="24"/>
        </w:rPr>
        <w:t xml:space="preserve">, L. E., Thompson, D., </w:t>
      </w:r>
      <w:r>
        <w:rPr>
          <w:rFonts w:ascii="Times New Roman" w:cs="Times New Roman" w:hAnsi="Times New Roman"/>
          <w:sz w:val="24"/>
          <w:szCs w:val="24"/>
        </w:rPr>
        <w:t>Pronovost</w:t>
      </w:r>
      <w:r>
        <w:rPr>
          <w:rFonts w:ascii="Times New Roman" w:cs="Times New Roman" w:hAnsi="Times New Roman"/>
          <w:sz w:val="24"/>
          <w:szCs w:val="24"/>
        </w:rPr>
        <w:t>, P. J., &amp; Weaver, S. J. (2018). Teamwork in healthcare: Key discoveries enabling safer, high-quality care. </w:t>
      </w:r>
      <w:r>
        <w:rPr>
          <w:rFonts w:ascii="Times New Roman" w:cs="Times New Roman" w:hAnsi="Times New Roman"/>
          <w:i/>
          <w:iCs/>
          <w:sz w:val="24"/>
          <w:szCs w:val="24"/>
        </w:rPr>
        <w:t>American Psychologist</w:t>
      </w:r>
      <w:r>
        <w:rPr>
          <w:rFonts w:ascii="Times New Roman" w:cs="Times New Roman" w:hAnsi="Times New Roman"/>
          <w:sz w:val="24"/>
          <w:szCs w:val="24"/>
        </w:rPr>
        <w:t>, </w:t>
      </w:r>
      <w:r>
        <w:rPr>
          <w:rFonts w:ascii="Times New Roman" w:cs="Times New Roman" w:hAnsi="Times New Roman"/>
          <w:i/>
          <w:iCs/>
          <w:sz w:val="24"/>
          <w:szCs w:val="24"/>
        </w:rPr>
        <w:t>73</w:t>
      </w:r>
      <w:r>
        <w:rPr>
          <w:rFonts w:ascii="Times New Roman" w:cs="Times New Roman" w:hAnsi="Times New Roman"/>
          <w:sz w:val="24"/>
          <w:szCs w:val="24"/>
        </w:rPr>
        <w:t>(4), 433.</w:t>
      </w:r>
    </w:p>
    <w:p>
      <w:pPr>
        <w:pStyle w:val="style0"/>
        <w:spacing w:lineRule="auto" w:line="480"/>
        <w:rPr>
          <w:rFonts w:ascii="Times New Roman" w:cs="Times New Roman" w:hAnsi="Times New Roman"/>
          <w:sz w:val="24"/>
          <w:szCs w:val="24"/>
          <w:lang w:val="en-GB"/>
        </w:rPr>
      </w:pP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380</Words>
  <Pages>4</Pages>
  <Characters>2213</Characters>
  <Application>WPS Office</Application>
  <DocSecurity>0</DocSecurity>
  <Paragraphs>45</Paragraphs>
  <ScaleCrop>false</ScaleCrop>
  <LinksUpToDate>false</LinksUpToDate>
  <CharactersWithSpaces>2583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2021-09-16T11:45:22Z</dcterms:created>
  <dc:creator>254718221022</dc:creator>
  <lastModifiedBy>SM-N935F</lastModifiedBy>
  <dcterms:modified xsi:type="dcterms:W3CDTF">2021-09-16T11:45:23Z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fc71277d0e974cad83b8cff0115570e5</vt:lpwstr>
  </property>
</Properties>
</file>